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6FA9A" w14:textId="051382E2" w:rsidR="005A1DC6" w:rsidRDefault="00FA7BA0" w:rsidP="00FA7BA0">
      <w:pPr>
        <w:pStyle w:val="Heading2"/>
      </w:pPr>
      <w:r w:rsidRPr="00FA7BA0">
        <w:t xml:space="preserve">How to do a Bayesian Regression in </w:t>
      </w:r>
      <w:proofErr w:type="spellStart"/>
      <w:r w:rsidR="00C0374E">
        <w:t>RJags</w:t>
      </w:r>
      <w:proofErr w:type="spellEnd"/>
      <w:r w:rsidRPr="00FA7BA0">
        <w:t>?</w:t>
      </w:r>
    </w:p>
    <w:p w14:paraId="4F98A3B0" w14:textId="77777777" w:rsidR="00FA7BA0" w:rsidRDefault="00FA7BA0">
      <w:pPr>
        <w:rPr>
          <w:rFonts w:asciiTheme="majorHAnsi" w:hAnsiTheme="majorHAnsi"/>
        </w:rPr>
      </w:pPr>
    </w:p>
    <w:p w14:paraId="2DCC6431" w14:textId="2E3538CC" w:rsidR="00FA7BA0" w:rsidRPr="00FA7BA0" w:rsidRDefault="00FA7BA0" w:rsidP="00FA7BA0">
      <w:pPr>
        <w:pStyle w:val="ListParagraph"/>
        <w:numPr>
          <w:ilvl w:val="0"/>
          <w:numId w:val="1"/>
        </w:numPr>
        <w:rPr>
          <w:rFonts w:asciiTheme="majorHAnsi" w:hAnsiTheme="majorHAnsi"/>
        </w:rPr>
      </w:pPr>
      <w:r w:rsidRPr="00FA7BA0">
        <w:rPr>
          <w:rFonts w:asciiTheme="majorHAnsi" w:hAnsiTheme="majorHAnsi"/>
        </w:rPr>
        <w:t xml:space="preserve">Open </w:t>
      </w:r>
      <w:proofErr w:type="spellStart"/>
      <w:r w:rsidR="00644C8D">
        <w:rPr>
          <w:rFonts w:asciiTheme="majorHAnsi" w:hAnsiTheme="majorHAnsi"/>
        </w:rPr>
        <w:t>RStudio</w:t>
      </w:r>
      <w:proofErr w:type="spellEnd"/>
      <w:r w:rsidR="00644C8D">
        <w:rPr>
          <w:rFonts w:asciiTheme="majorHAnsi" w:hAnsiTheme="majorHAnsi"/>
        </w:rPr>
        <w:t xml:space="preserve"> </w:t>
      </w:r>
      <w:r w:rsidRPr="00FA7BA0">
        <w:rPr>
          <w:rFonts w:asciiTheme="majorHAnsi" w:hAnsiTheme="majorHAnsi"/>
        </w:rPr>
        <w:t>and open the .</w:t>
      </w:r>
      <w:r w:rsidR="00644C8D">
        <w:rPr>
          <w:rFonts w:asciiTheme="majorHAnsi" w:hAnsiTheme="majorHAnsi"/>
        </w:rPr>
        <w:t>R file (</w:t>
      </w:r>
      <w:proofErr w:type="spellStart"/>
      <w:r w:rsidR="00644C8D">
        <w:rPr>
          <w:rFonts w:asciiTheme="majorHAnsi" w:hAnsiTheme="majorHAnsi"/>
        </w:rPr>
        <w:t>RegressionRjags.r</w:t>
      </w:r>
      <w:proofErr w:type="spellEnd"/>
      <w:r w:rsidRPr="00FA7BA0">
        <w:rPr>
          <w:rFonts w:asciiTheme="majorHAnsi" w:hAnsiTheme="majorHAnsi"/>
        </w:rPr>
        <w:t>) that’s included in this folder.</w:t>
      </w:r>
    </w:p>
    <w:p w14:paraId="152C69B2" w14:textId="77777777" w:rsidR="00FA7BA0" w:rsidRPr="00FA7BA0" w:rsidRDefault="00FA7BA0">
      <w:pPr>
        <w:rPr>
          <w:rFonts w:asciiTheme="majorHAnsi" w:hAnsiTheme="majorHAnsi"/>
        </w:rPr>
      </w:pPr>
    </w:p>
    <w:p w14:paraId="63DF867D" w14:textId="6EFF7E98" w:rsidR="00FA7BA0" w:rsidRDefault="00644C8D">
      <w:pPr>
        <w:rPr>
          <w:rFonts w:asciiTheme="majorHAnsi" w:hAnsiTheme="majorHAnsi"/>
        </w:rPr>
      </w:pPr>
      <w:r>
        <w:rPr>
          <w:rFonts w:asciiTheme="majorHAnsi" w:hAnsiTheme="majorHAnsi"/>
          <w:noProof/>
        </w:rPr>
        <w:drawing>
          <wp:inline distT="0" distB="0" distL="0" distR="0" wp14:anchorId="5AA8791D" wp14:editId="6C2F77C2">
            <wp:extent cx="5270500" cy="3218815"/>
            <wp:effectExtent l="0" t="0" r="1270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JAGS1.tiff"/>
                    <pic:cNvPicPr/>
                  </pic:nvPicPr>
                  <pic:blipFill>
                    <a:blip r:embed="rId6">
                      <a:extLst>
                        <a:ext uri="{28A0092B-C50C-407E-A947-70E740481C1C}">
                          <a14:useLocalDpi xmlns:a14="http://schemas.microsoft.com/office/drawing/2010/main" val="0"/>
                        </a:ext>
                      </a:extLst>
                    </a:blip>
                    <a:stretch>
                      <a:fillRect/>
                    </a:stretch>
                  </pic:blipFill>
                  <pic:spPr>
                    <a:xfrm>
                      <a:off x="0" y="0"/>
                      <a:ext cx="5270500" cy="3218815"/>
                    </a:xfrm>
                    <a:prstGeom prst="rect">
                      <a:avLst/>
                    </a:prstGeom>
                  </pic:spPr>
                </pic:pic>
              </a:graphicData>
            </a:graphic>
          </wp:inline>
        </w:drawing>
      </w:r>
    </w:p>
    <w:p w14:paraId="1137456D" w14:textId="77777777" w:rsidR="00FA7BA0" w:rsidRDefault="00FA7BA0">
      <w:pPr>
        <w:rPr>
          <w:rFonts w:asciiTheme="majorHAnsi" w:hAnsiTheme="majorHAnsi"/>
        </w:rPr>
      </w:pPr>
    </w:p>
    <w:p w14:paraId="106F1C2D" w14:textId="59D2ED0C" w:rsidR="00FA7BA0" w:rsidRDefault="00644C8D" w:rsidP="00FA7BA0">
      <w:pPr>
        <w:pStyle w:val="ListParagraph"/>
        <w:numPr>
          <w:ilvl w:val="0"/>
          <w:numId w:val="1"/>
        </w:numPr>
        <w:rPr>
          <w:rFonts w:asciiTheme="majorHAnsi" w:hAnsiTheme="majorHAnsi"/>
        </w:rPr>
      </w:pPr>
      <w:r>
        <w:rPr>
          <w:rFonts w:asciiTheme="majorHAnsi" w:hAnsiTheme="majorHAnsi"/>
        </w:rPr>
        <w:t xml:space="preserve">For this method, we import the model as a .txt file. </w:t>
      </w:r>
      <w:r w:rsidR="00FA7BA0" w:rsidRPr="00FA7BA0">
        <w:rPr>
          <w:rFonts w:asciiTheme="majorHAnsi" w:hAnsiTheme="majorHAnsi"/>
        </w:rPr>
        <w:t>Take a look at the code in the file</w:t>
      </w:r>
      <w:r>
        <w:rPr>
          <w:rFonts w:asciiTheme="majorHAnsi" w:hAnsiTheme="majorHAnsi"/>
        </w:rPr>
        <w:t xml:space="preserve"> (see image below)</w:t>
      </w:r>
      <w:r w:rsidR="00FA7BA0" w:rsidRPr="00FA7BA0">
        <w:rPr>
          <w:rFonts w:asciiTheme="majorHAnsi" w:hAnsiTheme="majorHAnsi"/>
        </w:rPr>
        <w:t>.</w:t>
      </w:r>
      <w:r w:rsidR="00FA7BA0">
        <w:rPr>
          <w:rFonts w:asciiTheme="majorHAnsi" w:hAnsiTheme="majorHAnsi"/>
        </w:rPr>
        <w:t xml:space="preserve"> First, we specify the model, and start with the likelihood (a for-loop). Y is a normally distributed variable with mu (specified below) as the mean and tau as the precision. </w:t>
      </w:r>
      <w:proofErr w:type="spellStart"/>
      <w:r w:rsidR="00A03C6E">
        <w:rPr>
          <w:rFonts w:asciiTheme="majorHAnsi" w:hAnsiTheme="majorHAnsi"/>
        </w:rPr>
        <w:t>OpenBugs</w:t>
      </w:r>
      <w:proofErr w:type="spellEnd"/>
      <w:r w:rsidR="00FA7BA0">
        <w:rPr>
          <w:rFonts w:asciiTheme="majorHAnsi" w:hAnsiTheme="majorHAnsi"/>
        </w:rPr>
        <w:t xml:space="preserve"> works with </w:t>
      </w:r>
      <w:proofErr w:type="gramStart"/>
      <w:r w:rsidR="00FA7BA0">
        <w:rPr>
          <w:rFonts w:asciiTheme="majorHAnsi" w:hAnsiTheme="majorHAnsi"/>
        </w:rPr>
        <w:t>precision</w:t>
      </w:r>
      <w:proofErr w:type="gramEnd"/>
      <w:r w:rsidR="00FA7BA0">
        <w:rPr>
          <w:rFonts w:asciiTheme="majorHAnsi" w:hAnsiTheme="majorHAnsi"/>
        </w:rPr>
        <w:t xml:space="preserve"> instead of variance. Precision is the inverse of the variance.</w:t>
      </w:r>
    </w:p>
    <w:p w14:paraId="119898F5" w14:textId="77777777" w:rsidR="00A03C6E" w:rsidRPr="00A03C6E" w:rsidRDefault="00A03C6E" w:rsidP="00A03C6E">
      <w:pPr>
        <w:ind w:left="360"/>
        <w:rPr>
          <w:rFonts w:asciiTheme="majorHAnsi" w:hAnsiTheme="majorHAnsi"/>
        </w:rPr>
      </w:pPr>
    </w:p>
    <w:p w14:paraId="2630A1BB" w14:textId="40B4BF0B" w:rsidR="00FA7BA0" w:rsidRDefault="00644C8D" w:rsidP="00FA7BA0">
      <w:pPr>
        <w:rPr>
          <w:rFonts w:asciiTheme="majorHAnsi" w:hAnsiTheme="majorHAnsi"/>
        </w:rPr>
      </w:pPr>
      <w:r>
        <w:rPr>
          <w:rFonts w:asciiTheme="majorHAnsi" w:hAnsiTheme="majorHAnsi"/>
          <w:noProof/>
        </w:rPr>
        <w:drawing>
          <wp:inline distT="0" distB="0" distL="0" distR="0" wp14:anchorId="7111CD41" wp14:editId="4D4B5F20">
            <wp:extent cx="5270500" cy="3488690"/>
            <wp:effectExtent l="0" t="0" r="1270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JAGS3.tiff"/>
                    <pic:cNvPicPr/>
                  </pic:nvPicPr>
                  <pic:blipFill>
                    <a:blip r:embed="rId7">
                      <a:extLst>
                        <a:ext uri="{28A0092B-C50C-407E-A947-70E740481C1C}">
                          <a14:useLocalDpi xmlns:a14="http://schemas.microsoft.com/office/drawing/2010/main" val="0"/>
                        </a:ext>
                      </a:extLst>
                    </a:blip>
                    <a:stretch>
                      <a:fillRect/>
                    </a:stretch>
                  </pic:blipFill>
                  <pic:spPr>
                    <a:xfrm>
                      <a:off x="0" y="0"/>
                      <a:ext cx="5270500" cy="3488690"/>
                    </a:xfrm>
                    <a:prstGeom prst="rect">
                      <a:avLst/>
                    </a:prstGeom>
                  </pic:spPr>
                </pic:pic>
              </a:graphicData>
            </a:graphic>
          </wp:inline>
        </w:drawing>
      </w:r>
    </w:p>
    <w:p w14:paraId="32B95BA6" w14:textId="77777777" w:rsidR="00FA7BA0" w:rsidRPr="00FA7BA0" w:rsidRDefault="00FA7BA0" w:rsidP="00FA7BA0">
      <w:pPr>
        <w:pStyle w:val="ListParagraph"/>
        <w:numPr>
          <w:ilvl w:val="0"/>
          <w:numId w:val="1"/>
        </w:numPr>
        <w:rPr>
          <w:rFonts w:asciiTheme="majorHAnsi" w:hAnsiTheme="majorHAnsi"/>
        </w:rPr>
      </w:pPr>
      <w:r w:rsidRPr="00FA7BA0">
        <w:rPr>
          <w:rFonts w:asciiTheme="majorHAnsi" w:hAnsiTheme="majorHAnsi"/>
        </w:rPr>
        <w:t xml:space="preserve">Underneath the likelihood we specify the priors to use for this model. The priors used here are relatively uninformative, with normal distributions for </w:t>
      </w:r>
      <w:r w:rsidRPr="00FA7BA0">
        <w:rPr>
          <w:rFonts w:asciiTheme="majorHAnsi" w:hAnsiTheme="majorHAnsi"/>
        </w:rPr>
        <w:lastRenderedPageBreak/>
        <w:t>the intercept (beta0) and regression coefficients (beta1 and beta2), and a gamma distribution for the precision.</w:t>
      </w:r>
    </w:p>
    <w:p w14:paraId="0BFDCB8B" w14:textId="77777777" w:rsidR="00FA7BA0" w:rsidRPr="00FA7BA0" w:rsidRDefault="00FA7BA0" w:rsidP="00FA7BA0">
      <w:pPr>
        <w:rPr>
          <w:rFonts w:asciiTheme="majorHAnsi" w:hAnsiTheme="majorHAnsi"/>
        </w:rPr>
      </w:pPr>
    </w:p>
    <w:p w14:paraId="22765DFA" w14:textId="77777777" w:rsidR="00FA7BA0" w:rsidRDefault="00FA7BA0" w:rsidP="00FA7BA0">
      <w:pPr>
        <w:pStyle w:val="ListParagraph"/>
        <w:numPr>
          <w:ilvl w:val="0"/>
          <w:numId w:val="1"/>
        </w:numPr>
        <w:rPr>
          <w:rFonts w:asciiTheme="majorHAnsi" w:hAnsiTheme="majorHAnsi"/>
        </w:rPr>
      </w:pPr>
      <w:r>
        <w:rPr>
          <w:rFonts w:asciiTheme="majorHAnsi" w:hAnsiTheme="majorHAnsi"/>
        </w:rPr>
        <w:t>Then we define a few more parameters. First, the residual variance of y, s2, and the square root of this variance, the standard deviation. Below that we use a formula to retrieve the total variance of y and use that to compute a “Bayesian R</w:t>
      </w:r>
      <w:r>
        <w:rPr>
          <w:rFonts w:asciiTheme="majorHAnsi" w:hAnsiTheme="majorHAnsi"/>
          <w:vertAlign w:val="superscript"/>
        </w:rPr>
        <w:t>2</w:t>
      </w:r>
      <w:r>
        <w:rPr>
          <w:rFonts w:asciiTheme="majorHAnsi" w:hAnsiTheme="majorHAnsi"/>
        </w:rPr>
        <w:t>“. Finally, we compute a typical y value based on the regression coefficients, using mean values for the observed x1 and x2.</w:t>
      </w:r>
    </w:p>
    <w:p w14:paraId="44817879" w14:textId="77777777" w:rsidR="00644C8D" w:rsidRPr="00644C8D" w:rsidRDefault="00644C8D" w:rsidP="00644C8D">
      <w:pPr>
        <w:rPr>
          <w:rFonts w:asciiTheme="majorHAnsi" w:hAnsiTheme="majorHAnsi"/>
        </w:rPr>
      </w:pPr>
    </w:p>
    <w:p w14:paraId="5F8D22EB" w14:textId="0F15ADBF" w:rsidR="00644C8D" w:rsidRDefault="00644C8D" w:rsidP="00FA7BA0">
      <w:pPr>
        <w:pStyle w:val="ListParagraph"/>
        <w:numPr>
          <w:ilvl w:val="0"/>
          <w:numId w:val="1"/>
        </w:numPr>
        <w:rPr>
          <w:rFonts w:asciiTheme="majorHAnsi" w:hAnsiTheme="majorHAnsi"/>
        </w:rPr>
      </w:pPr>
      <w:r>
        <w:rPr>
          <w:rFonts w:asciiTheme="majorHAnsi" w:hAnsiTheme="majorHAnsi"/>
        </w:rPr>
        <w:t>The rest of this method is explained in the .R file. Below we’ve included an image of some of the plots you will get when you use this method (bottom right window).</w:t>
      </w:r>
    </w:p>
    <w:p w14:paraId="69DAC1CD" w14:textId="77777777" w:rsidR="00FA7BA0" w:rsidRPr="00FA7BA0" w:rsidRDefault="00FA7BA0" w:rsidP="00FA7BA0">
      <w:pPr>
        <w:rPr>
          <w:rFonts w:asciiTheme="majorHAnsi" w:hAnsiTheme="majorHAnsi"/>
        </w:rPr>
      </w:pPr>
    </w:p>
    <w:p w14:paraId="0849B60F" w14:textId="7BCBCEB1" w:rsidR="00FA7BA0" w:rsidRDefault="00644C8D" w:rsidP="00FA7BA0">
      <w:pPr>
        <w:rPr>
          <w:rFonts w:asciiTheme="majorHAnsi" w:hAnsiTheme="majorHAnsi"/>
        </w:rPr>
      </w:pPr>
      <w:r>
        <w:rPr>
          <w:rFonts w:asciiTheme="majorHAnsi" w:hAnsiTheme="majorHAnsi"/>
          <w:noProof/>
        </w:rPr>
        <w:drawing>
          <wp:inline distT="0" distB="0" distL="0" distR="0" wp14:anchorId="54C55C34" wp14:editId="59B4FB33">
            <wp:extent cx="5270500" cy="3218815"/>
            <wp:effectExtent l="0" t="0" r="1270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JAGS2.tiff"/>
                    <pic:cNvPicPr/>
                  </pic:nvPicPr>
                  <pic:blipFill>
                    <a:blip r:embed="rId8">
                      <a:extLst>
                        <a:ext uri="{28A0092B-C50C-407E-A947-70E740481C1C}">
                          <a14:useLocalDpi xmlns:a14="http://schemas.microsoft.com/office/drawing/2010/main" val="0"/>
                        </a:ext>
                      </a:extLst>
                    </a:blip>
                    <a:stretch>
                      <a:fillRect/>
                    </a:stretch>
                  </pic:blipFill>
                  <pic:spPr>
                    <a:xfrm>
                      <a:off x="0" y="0"/>
                      <a:ext cx="5270500" cy="3218815"/>
                    </a:xfrm>
                    <a:prstGeom prst="rect">
                      <a:avLst/>
                    </a:prstGeom>
                  </pic:spPr>
                </pic:pic>
              </a:graphicData>
            </a:graphic>
          </wp:inline>
        </w:drawing>
      </w:r>
      <w:r w:rsidR="00FA7BA0" w:rsidRPr="00FA7BA0">
        <w:rPr>
          <w:rFonts w:asciiTheme="majorHAnsi" w:hAnsiTheme="majorHAnsi"/>
        </w:rPr>
        <w:t xml:space="preserve"> </w:t>
      </w:r>
    </w:p>
    <w:p w14:paraId="072DBAA6" w14:textId="77777777" w:rsidR="00FA7BA0" w:rsidRPr="00FA7BA0" w:rsidRDefault="00FA7BA0" w:rsidP="00FA7BA0">
      <w:pPr>
        <w:rPr>
          <w:rFonts w:asciiTheme="majorHAnsi" w:hAnsiTheme="majorHAnsi"/>
        </w:rPr>
      </w:pPr>
      <w:bookmarkStart w:id="0" w:name="_GoBack"/>
      <w:bookmarkEnd w:id="0"/>
    </w:p>
    <w:sectPr w:rsidR="00FA7BA0" w:rsidRPr="00FA7BA0" w:rsidSect="00FA7BA0">
      <w:pgSz w:w="11900" w:h="16840"/>
      <w:pgMar w:top="709" w:right="1800" w:bottom="709"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5BE"/>
    <w:multiLevelType w:val="hybridMultilevel"/>
    <w:tmpl w:val="1FAC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BA0"/>
    <w:rsid w:val="005A1DC6"/>
    <w:rsid w:val="00644C8D"/>
    <w:rsid w:val="008540C4"/>
    <w:rsid w:val="00A03C6E"/>
    <w:rsid w:val="00C0374E"/>
    <w:rsid w:val="00CF360D"/>
    <w:rsid w:val="00EE517A"/>
    <w:rsid w:val="00F41B69"/>
    <w:rsid w:val="00FA7BA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C6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A7BA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7BA0"/>
    <w:rPr>
      <w:rFonts w:ascii="Lucida Grande" w:hAnsi="Lucida Grande"/>
      <w:sz w:val="18"/>
      <w:szCs w:val="18"/>
    </w:rPr>
  </w:style>
  <w:style w:type="character" w:customStyle="1" w:styleId="BalloonTextChar">
    <w:name w:val="Balloon Text Char"/>
    <w:basedOn w:val="DefaultParagraphFont"/>
    <w:link w:val="BalloonText"/>
    <w:uiPriority w:val="99"/>
    <w:semiHidden/>
    <w:rsid w:val="00FA7BA0"/>
    <w:rPr>
      <w:rFonts w:ascii="Lucida Grande" w:hAnsi="Lucida Grande"/>
      <w:sz w:val="18"/>
      <w:szCs w:val="18"/>
    </w:rPr>
  </w:style>
  <w:style w:type="paragraph" w:styleId="ListParagraph">
    <w:name w:val="List Paragraph"/>
    <w:basedOn w:val="Normal"/>
    <w:uiPriority w:val="34"/>
    <w:qFormat/>
    <w:rsid w:val="00FA7BA0"/>
    <w:pPr>
      <w:ind w:left="720"/>
      <w:contextualSpacing/>
    </w:pPr>
  </w:style>
  <w:style w:type="character" w:customStyle="1" w:styleId="Heading2Char">
    <w:name w:val="Heading 2 Char"/>
    <w:basedOn w:val="DefaultParagraphFont"/>
    <w:link w:val="Heading2"/>
    <w:uiPriority w:val="9"/>
    <w:rsid w:val="00FA7BA0"/>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F36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A7BA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7BA0"/>
    <w:rPr>
      <w:rFonts w:ascii="Lucida Grande" w:hAnsi="Lucida Grande"/>
      <w:sz w:val="18"/>
      <w:szCs w:val="18"/>
    </w:rPr>
  </w:style>
  <w:style w:type="character" w:customStyle="1" w:styleId="BalloonTextChar">
    <w:name w:val="Balloon Text Char"/>
    <w:basedOn w:val="DefaultParagraphFont"/>
    <w:link w:val="BalloonText"/>
    <w:uiPriority w:val="99"/>
    <w:semiHidden/>
    <w:rsid w:val="00FA7BA0"/>
    <w:rPr>
      <w:rFonts w:ascii="Lucida Grande" w:hAnsi="Lucida Grande"/>
      <w:sz w:val="18"/>
      <w:szCs w:val="18"/>
    </w:rPr>
  </w:style>
  <w:style w:type="paragraph" w:styleId="ListParagraph">
    <w:name w:val="List Paragraph"/>
    <w:basedOn w:val="Normal"/>
    <w:uiPriority w:val="34"/>
    <w:qFormat/>
    <w:rsid w:val="00FA7BA0"/>
    <w:pPr>
      <w:ind w:left="720"/>
      <w:contextualSpacing/>
    </w:pPr>
  </w:style>
  <w:style w:type="character" w:customStyle="1" w:styleId="Heading2Char">
    <w:name w:val="Heading 2 Char"/>
    <w:basedOn w:val="DefaultParagraphFont"/>
    <w:link w:val="Heading2"/>
    <w:uiPriority w:val="9"/>
    <w:rsid w:val="00FA7BA0"/>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F36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tiff"/><Relationship Id="rId7" Type="http://schemas.openxmlformats.org/officeDocument/2006/relationships/image" Target="media/image2.tiff"/><Relationship Id="rId8" Type="http://schemas.openxmlformats.org/officeDocument/2006/relationships/image" Target="media/image3.tif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196</Words>
  <Characters>1118</Characters>
  <Application>Microsoft Macintosh Word</Application>
  <DocSecurity>0</DocSecurity>
  <Lines>9</Lines>
  <Paragraphs>2</Paragraphs>
  <ScaleCrop>false</ScaleCrop>
  <Company/>
  <LinksUpToDate>false</LinksUpToDate>
  <CharactersWithSpaces>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Winter</dc:creator>
  <cp:keywords/>
  <dc:description/>
  <cp:lastModifiedBy>Sonja Winter</cp:lastModifiedBy>
  <cp:revision>4</cp:revision>
  <dcterms:created xsi:type="dcterms:W3CDTF">2015-04-08T15:13:00Z</dcterms:created>
  <dcterms:modified xsi:type="dcterms:W3CDTF">2015-04-08T15:16:00Z</dcterms:modified>
</cp:coreProperties>
</file>